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C1148" w14:textId="77777777" w:rsidR="0088090A" w:rsidRPr="00BC10F9" w:rsidRDefault="00FB2510" w:rsidP="0088090A">
      <w:pPr>
        <w:jc w:val="center"/>
        <w:rPr>
          <w:sz w:val="24"/>
          <w:szCs w:val="24"/>
          <w:u w:val="single"/>
        </w:rPr>
      </w:pPr>
      <w:r>
        <w:rPr>
          <w:sz w:val="24"/>
          <w:szCs w:val="24"/>
          <w:u w:val="single"/>
        </w:rPr>
        <w:t>Year 11 Revision Tips: German</w:t>
      </w:r>
    </w:p>
    <w:p w14:paraId="713FD351" w14:textId="29D3190C" w:rsidR="0088090A" w:rsidRDefault="0088090A" w:rsidP="0088090A">
      <w:pPr>
        <w:pStyle w:val="ListParagraph"/>
        <w:numPr>
          <w:ilvl w:val="0"/>
          <w:numId w:val="1"/>
        </w:numPr>
        <w:rPr>
          <w:sz w:val="24"/>
          <w:szCs w:val="24"/>
        </w:rPr>
      </w:pPr>
      <w:r w:rsidRPr="00145D17">
        <w:rPr>
          <w:b/>
          <w:bCs/>
          <w:sz w:val="24"/>
          <w:szCs w:val="24"/>
        </w:rPr>
        <w:t>Kerboodl</w:t>
      </w:r>
      <w:r w:rsidR="00145D17" w:rsidRPr="00145D17">
        <w:rPr>
          <w:b/>
          <w:bCs/>
          <w:sz w:val="24"/>
          <w:szCs w:val="24"/>
        </w:rPr>
        <w:t>e</w:t>
      </w:r>
      <w:r w:rsidR="00C97DC1">
        <w:rPr>
          <w:b/>
          <w:bCs/>
          <w:sz w:val="24"/>
          <w:szCs w:val="24"/>
        </w:rPr>
        <w:t>.com</w:t>
      </w:r>
      <w:r w:rsidR="00145D17">
        <w:rPr>
          <w:sz w:val="24"/>
          <w:szCs w:val="24"/>
        </w:rPr>
        <w:t xml:space="preserve">: </w:t>
      </w:r>
      <w:r>
        <w:rPr>
          <w:sz w:val="24"/>
          <w:szCs w:val="24"/>
        </w:rPr>
        <w:t xml:space="preserve">access the AQA GCSE digital textbook with all the listening files to reinforce topics, grammar and vocabulary. </w:t>
      </w:r>
    </w:p>
    <w:p w14:paraId="389ABFCD" w14:textId="657B46D3" w:rsidR="0088090A" w:rsidRDefault="00145D17" w:rsidP="0088090A">
      <w:pPr>
        <w:pStyle w:val="ListParagraph"/>
        <w:numPr>
          <w:ilvl w:val="0"/>
          <w:numId w:val="1"/>
        </w:numPr>
        <w:spacing w:after="200" w:line="276" w:lineRule="auto"/>
        <w:jc w:val="both"/>
        <w:rPr>
          <w:sz w:val="24"/>
          <w:szCs w:val="24"/>
        </w:rPr>
      </w:pPr>
      <w:r>
        <w:rPr>
          <w:b/>
          <w:bCs/>
          <w:sz w:val="24"/>
          <w:szCs w:val="24"/>
        </w:rPr>
        <w:t xml:space="preserve">Vocabulary: </w:t>
      </w:r>
      <w:r w:rsidR="0088090A" w:rsidRPr="001A56B6">
        <w:rPr>
          <w:sz w:val="24"/>
          <w:szCs w:val="24"/>
        </w:rPr>
        <w:t xml:space="preserve">Learn vocabulary on all topics, using the </w:t>
      </w:r>
      <w:r w:rsidR="002F31F1">
        <w:rPr>
          <w:sz w:val="24"/>
          <w:szCs w:val="24"/>
        </w:rPr>
        <w:t xml:space="preserve">blue </w:t>
      </w:r>
      <w:r w:rsidR="00C016E1">
        <w:rPr>
          <w:sz w:val="24"/>
          <w:szCs w:val="24"/>
        </w:rPr>
        <w:t xml:space="preserve">AQA </w:t>
      </w:r>
      <w:r w:rsidR="0088090A" w:rsidRPr="001A56B6">
        <w:rPr>
          <w:sz w:val="24"/>
          <w:szCs w:val="24"/>
        </w:rPr>
        <w:t>vocabulary booklets.</w:t>
      </w:r>
      <w:r w:rsidR="001A56B6">
        <w:rPr>
          <w:sz w:val="24"/>
          <w:szCs w:val="24"/>
        </w:rPr>
        <w:t xml:space="preserve"> Focus on the generic vocab lists at the front and the higher lists at the back of the booklets too. </w:t>
      </w:r>
      <w:r w:rsidR="002F31F1">
        <w:rPr>
          <w:sz w:val="24"/>
          <w:szCs w:val="24"/>
        </w:rPr>
        <w:t xml:space="preserve">Use the </w:t>
      </w:r>
      <w:r w:rsidR="002F31F1" w:rsidRPr="00145D17">
        <w:rPr>
          <w:b/>
          <w:bCs/>
          <w:sz w:val="24"/>
          <w:szCs w:val="24"/>
        </w:rPr>
        <w:t>Quizlet</w:t>
      </w:r>
      <w:r w:rsidR="002F31F1">
        <w:rPr>
          <w:sz w:val="24"/>
          <w:szCs w:val="24"/>
        </w:rPr>
        <w:t xml:space="preserve"> flashcards to learn the vocabulary and test yourself.</w:t>
      </w:r>
    </w:p>
    <w:p w14:paraId="28AE1BE8" w14:textId="0F99F483" w:rsidR="002F31F1" w:rsidRDefault="00145D17" w:rsidP="0088090A">
      <w:pPr>
        <w:pStyle w:val="ListParagraph"/>
        <w:numPr>
          <w:ilvl w:val="0"/>
          <w:numId w:val="1"/>
        </w:numPr>
        <w:spacing w:after="200" w:line="276" w:lineRule="auto"/>
        <w:jc w:val="both"/>
        <w:rPr>
          <w:sz w:val="24"/>
          <w:szCs w:val="24"/>
        </w:rPr>
      </w:pPr>
      <w:r>
        <w:rPr>
          <w:b/>
          <w:bCs/>
          <w:sz w:val="24"/>
          <w:szCs w:val="24"/>
        </w:rPr>
        <w:t xml:space="preserve">Teams: </w:t>
      </w:r>
      <w:r w:rsidR="002F31F1">
        <w:rPr>
          <w:sz w:val="24"/>
          <w:szCs w:val="24"/>
        </w:rPr>
        <w:t xml:space="preserve">Access a wealth of revision resources </w:t>
      </w:r>
      <w:r>
        <w:rPr>
          <w:sz w:val="24"/>
          <w:szCs w:val="24"/>
        </w:rPr>
        <w:t xml:space="preserve">including listening exercises in the </w:t>
      </w:r>
    </w:p>
    <w:p w14:paraId="235B0CE4" w14:textId="0D8EED51" w:rsidR="00FB2510" w:rsidRDefault="00FB2510" w:rsidP="00FB2510">
      <w:pPr>
        <w:pStyle w:val="ListParagraph"/>
        <w:spacing w:after="200" w:line="276" w:lineRule="auto"/>
        <w:ind w:left="360"/>
        <w:jc w:val="both"/>
        <w:rPr>
          <w:sz w:val="24"/>
          <w:szCs w:val="24"/>
        </w:rPr>
      </w:pPr>
      <w:r>
        <w:rPr>
          <w:sz w:val="24"/>
          <w:szCs w:val="24"/>
        </w:rPr>
        <w:t>GCSE Support Materials</w:t>
      </w:r>
      <w:r w:rsidR="00145D17">
        <w:rPr>
          <w:sz w:val="24"/>
          <w:szCs w:val="24"/>
        </w:rPr>
        <w:t xml:space="preserve"> folder</w:t>
      </w:r>
      <w:r w:rsidR="001A56B6">
        <w:rPr>
          <w:sz w:val="24"/>
          <w:szCs w:val="24"/>
        </w:rPr>
        <w:t xml:space="preserve"> </w:t>
      </w:r>
      <w:r>
        <w:rPr>
          <w:sz w:val="24"/>
          <w:szCs w:val="24"/>
        </w:rPr>
        <w:t>on</w:t>
      </w:r>
      <w:r w:rsidR="00145D17">
        <w:rPr>
          <w:sz w:val="24"/>
          <w:szCs w:val="24"/>
        </w:rPr>
        <w:t xml:space="preserve"> your German class</w:t>
      </w:r>
      <w:r>
        <w:rPr>
          <w:sz w:val="24"/>
          <w:szCs w:val="24"/>
        </w:rPr>
        <w:t xml:space="preserve"> Teams</w:t>
      </w:r>
      <w:r w:rsidR="00145D17">
        <w:rPr>
          <w:sz w:val="24"/>
          <w:szCs w:val="24"/>
        </w:rPr>
        <w:t xml:space="preserve"> page</w:t>
      </w:r>
      <w:r>
        <w:rPr>
          <w:sz w:val="24"/>
          <w:szCs w:val="24"/>
        </w:rPr>
        <w:t>.</w:t>
      </w:r>
    </w:p>
    <w:p w14:paraId="62036A9F" w14:textId="2BBE8250" w:rsidR="0088090A" w:rsidRPr="001A56B6" w:rsidRDefault="00145D17" w:rsidP="00145D17">
      <w:pPr>
        <w:pStyle w:val="ListParagraph"/>
        <w:numPr>
          <w:ilvl w:val="0"/>
          <w:numId w:val="1"/>
        </w:numPr>
        <w:spacing w:after="200" w:line="276" w:lineRule="auto"/>
        <w:jc w:val="both"/>
        <w:rPr>
          <w:sz w:val="24"/>
          <w:szCs w:val="24"/>
        </w:rPr>
      </w:pPr>
      <w:r>
        <w:rPr>
          <w:b/>
          <w:bCs/>
          <w:sz w:val="24"/>
          <w:szCs w:val="24"/>
        </w:rPr>
        <w:t xml:space="preserve">Class Notes: </w:t>
      </w:r>
      <w:r w:rsidR="0088090A" w:rsidRPr="001A56B6">
        <w:rPr>
          <w:sz w:val="24"/>
          <w:szCs w:val="24"/>
        </w:rPr>
        <w:t xml:space="preserve">Revise class notes for all topics and complete any unfinished pages in the topic booklets. </w:t>
      </w:r>
    </w:p>
    <w:p w14:paraId="7CA14FBF" w14:textId="05CF64FC" w:rsidR="0088090A" w:rsidRPr="002F31F1" w:rsidRDefault="00145D17" w:rsidP="002F31F1">
      <w:pPr>
        <w:pStyle w:val="ListParagraph"/>
        <w:numPr>
          <w:ilvl w:val="0"/>
          <w:numId w:val="1"/>
        </w:numPr>
        <w:spacing w:after="200" w:line="276" w:lineRule="auto"/>
        <w:jc w:val="both"/>
        <w:rPr>
          <w:sz w:val="24"/>
          <w:szCs w:val="24"/>
        </w:rPr>
      </w:pPr>
      <w:r>
        <w:rPr>
          <w:b/>
          <w:bCs/>
          <w:sz w:val="24"/>
          <w:szCs w:val="24"/>
        </w:rPr>
        <w:t xml:space="preserve">Websites: </w:t>
      </w:r>
      <w:r w:rsidR="0088090A" w:rsidRPr="001A56B6">
        <w:rPr>
          <w:sz w:val="24"/>
          <w:szCs w:val="24"/>
        </w:rPr>
        <w:t xml:space="preserve">Use the languages websites to practise vocabulary, </w:t>
      </w:r>
      <w:r>
        <w:rPr>
          <w:sz w:val="24"/>
          <w:szCs w:val="24"/>
        </w:rPr>
        <w:t xml:space="preserve">grammar, </w:t>
      </w:r>
      <w:r w:rsidR="0088090A" w:rsidRPr="001A56B6">
        <w:rPr>
          <w:sz w:val="24"/>
          <w:szCs w:val="24"/>
        </w:rPr>
        <w:t>reading and listening skills:</w:t>
      </w:r>
    </w:p>
    <w:p w14:paraId="537D543D" w14:textId="77777777" w:rsidR="0088090A" w:rsidRPr="004D7FA9" w:rsidRDefault="00FF43C6" w:rsidP="0088090A">
      <w:pPr>
        <w:spacing w:after="0" w:line="360" w:lineRule="auto"/>
        <w:ind w:left="360" w:right="-1236"/>
        <w:rPr>
          <w:rFonts w:cstheme="minorHAnsi"/>
          <w:sz w:val="24"/>
          <w:szCs w:val="24"/>
        </w:rPr>
      </w:pPr>
      <w:hyperlink r:id="rId5" w:history="1">
        <w:r w:rsidR="0088090A" w:rsidRPr="004D7FA9">
          <w:rPr>
            <w:rStyle w:val="Hyperlink"/>
            <w:rFonts w:cstheme="minorHAnsi"/>
            <w:sz w:val="24"/>
            <w:szCs w:val="24"/>
          </w:rPr>
          <w:t>www.languagesonline.org.uk</w:t>
        </w:r>
      </w:hyperlink>
      <w:r w:rsidR="0088090A" w:rsidRPr="004D7FA9">
        <w:rPr>
          <w:rFonts w:cstheme="minorHAnsi"/>
          <w:sz w:val="24"/>
          <w:szCs w:val="24"/>
        </w:rPr>
        <w:t xml:space="preserve"> </w:t>
      </w:r>
      <w:r w:rsidR="00CC6695" w:rsidRPr="004D7FA9">
        <w:rPr>
          <w:rFonts w:cstheme="minorHAnsi"/>
          <w:sz w:val="24"/>
          <w:szCs w:val="24"/>
        </w:rPr>
        <w:t>(Good for grammar exercises</w:t>
      </w:r>
      <w:r w:rsidR="005C1D4C" w:rsidRPr="004D7FA9">
        <w:rPr>
          <w:rFonts w:cstheme="minorHAnsi"/>
          <w:sz w:val="24"/>
          <w:szCs w:val="24"/>
        </w:rPr>
        <w:t>)</w:t>
      </w:r>
    </w:p>
    <w:p w14:paraId="6183D1F8" w14:textId="6B6A08FB" w:rsidR="004D7FA9" w:rsidRPr="004D7FA9" w:rsidRDefault="00FF43C6" w:rsidP="0088090A">
      <w:pPr>
        <w:spacing w:after="0" w:line="360" w:lineRule="auto"/>
        <w:ind w:left="360" w:right="-1236"/>
        <w:rPr>
          <w:rFonts w:cstheme="minorHAnsi"/>
          <w:sz w:val="24"/>
          <w:szCs w:val="24"/>
        </w:rPr>
      </w:pPr>
      <w:hyperlink r:id="rId6" w:history="1">
        <w:r w:rsidR="004D7FA9" w:rsidRPr="004D7FA9">
          <w:rPr>
            <w:rStyle w:val="Hyperlink"/>
            <w:rFonts w:cstheme="minorHAnsi"/>
            <w:sz w:val="24"/>
            <w:szCs w:val="24"/>
          </w:rPr>
          <w:t>https://www.bbc.co.uk/bitesize/subjects/z8j2tfr</w:t>
        </w:r>
      </w:hyperlink>
    </w:p>
    <w:p w14:paraId="3D701EE7" w14:textId="6E06CF7F" w:rsidR="0088090A" w:rsidRPr="004D7FA9" w:rsidRDefault="00FF43C6" w:rsidP="0088090A">
      <w:pPr>
        <w:spacing w:after="0" w:line="360" w:lineRule="auto"/>
        <w:ind w:left="360" w:right="-1236"/>
        <w:rPr>
          <w:rFonts w:cstheme="minorHAnsi"/>
          <w:sz w:val="24"/>
          <w:szCs w:val="24"/>
        </w:rPr>
      </w:pPr>
      <w:hyperlink r:id="rId7" w:history="1">
        <w:r w:rsidR="0088090A" w:rsidRPr="004D7FA9">
          <w:rPr>
            <w:rStyle w:val="Hyperlink"/>
            <w:rFonts w:cstheme="minorHAnsi"/>
            <w:sz w:val="24"/>
            <w:szCs w:val="24"/>
          </w:rPr>
          <w:t>www.linguascope.com</w:t>
        </w:r>
      </w:hyperlink>
      <w:r w:rsidR="0088090A" w:rsidRPr="004D7FA9">
        <w:rPr>
          <w:rFonts w:cstheme="minorHAnsi"/>
          <w:sz w:val="24"/>
          <w:szCs w:val="24"/>
        </w:rPr>
        <w:t xml:space="preserve"> (Intermediate) </w:t>
      </w:r>
      <w:r w:rsidR="0088090A" w:rsidRPr="004D7FA9">
        <w:rPr>
          <w:rFonts w:cstheme="minorHAnsi"/>
          <w:sz w:val="24"/>
          <w:szCs w:val="24"/>
        </w:rPr>
        <w:sym w:font="Wingdings" w:char="F0E0"/>
      </w:r>
      <w:r w:rsidR="0088090A" w:rsidRPr="004D7FA9">
        <w:rPr>
          <w:rFonts w:cstheme="minorHAnsi"/>
          <w:sz w:val="24"/>
          <w:szCs w:val="24"/>
        </w:rPr>
        <w:t xml:space="preserve"> username = tchs1; password = </w:t>
      </w:r>
      <w:r w:rsidR="004D7FA9" w:rsidRPr="004D7FA9">
        <w:rPr>
          <w:rFonts w:cstheme="minorHAnsi"/>
          <w:sz w:val="24"/>
          <w:szCs w:val="24"/>
        </w:rPr>
        <w:t>mflrocks100</w:t>
      </w:r>
    </w:p>
    <w:p w14:paraId="6B9264A3" w14:textId="6403B9D5" w:rsidR="004D7FA9" w:rsidRDefault="00FF43C6" w:rsidP="004D7FA9">
      <w:pPr>
        <w:pStyle w:val="ListParagraph"/>
        <w:ind w:left="360"/>
        <w:rPr>
          <w:rStyle w:val="Hyperlink"/>
          <w:rFonts w:cstheme="minorHAnsi"/>
          <w:sz w:val="24"/>
          <w:szCs w:val="24"/>
        </w:rPr>
      </w:pPr>
      <w:hyperlink r:id="rId8" w:history="1">
        <w:r w:rsidR="004D7FA9" w:rsidRPr="004D7FA9">
          <w:rPr>
            <w:rStyle w:val="Hyperlink"/>
            <w:rFonts w:cstheme="minorHAnsi"/>
            <w:sz w:val="24"/>
            <w:szCs w:val="24"/>
          </w:rPr>
          <w:t>https://app.senecalearning.com/classroom/course/66ff4329-876c-4c78-85fa-38a628355b92/section/e74b9ef3-ee04-4a71-9e9d-aee94a224f9e/session</w:t>
        </w:r>
      </w:hyperlink>
    </w:p>
    <w:p w14:paraId="7DFD1EB4" w14:textId="728FE908" w:rsidR="00FF43C6" w:rsidRDefault="00FF43C6" w:rsidP="004D7FA9">
      <w:pPr>
        <w:pStyle w:val="ListParagraph"/>
        <w:ind w:left="360"/>
        <w:rPr>
          <w:rStyle w:val="Hyperlink"/>
          <w:rFonts w:cstheme="minorHAnsi"/>
          <w:sz w:val="24"/>
          <w:szCs w:val="24"/>
        </w:rPr>
      </w:pPr>
    </w:p>
    <w:p w14:paraId="065BF980" w14:textId="06EFC163" w:rsidR="004D7FA9" w:rsidRDefault="00FF43C6" w:rsidP="004D7FA9">
      <w:pPr>
        <w:pStyle w:val="ListParagraph"/>
        <w:ind w:left="360"/>
      </w:pPr>
      <w:hyperlink r:id="rId9" w:history="1">
        <w:r>
          <w:rPr>
            <w:rStyle w:val="Hyperlink"/>
          </w:rPr>
          <w:t>Search for Free Teaching Resources | Page 1 of 5 | Oak National Academy (</w:t>
        </w:r>
        <w:proofErr w:type="spellStart"/>
        <w:r>
          <w:rPr>
            <w:rStyle w:val="Hyperlink"/>
          </w:rPr>
          <w:t>thenational.academy</w:t>
        </w:r>
        <w:proofErr w:type="spellEnd"/>
        <w:r>
          <w:rPr>
            <w:rStyle w:val="Hyperlink"/>
          </w:rPr>
          <w:t>)</w:t>
        </w:r>
      </w:hyperlink>
    </w:p>
    <w:p w14:paraId="36DAABE9" w14:textId="77777777" w:rsidR="00FF43C6" w:rsidRDefault="00FF43C6" w:rsidP="004D7FA9">
      <w:pPr>
        <w:pStyle w:val="ListParagraph"/>
        <w:ind w:left="360"/>
        <w:rPr>
          <w:rFonts w:ascii="Tempus Sans ITC" w:hAnsi="Tempus Sans ITC"/>
          <w:color w:val="0000FF"/>
          <w:sz w:val="24"/>
          <w:szCs w:val="24"/>
          <w:u w:val="single"/>
        </w:rPr>
      </w:pPr>
    </w:p>
    <w:p w14:paraId="6A17C5FA" w14:textId="16318F87" w:rsidR="0088090A" w:rsidRPr="001A56B6" w:rsidRDefault="00145D17" w:rsidP="004D7FA9">
      <w:pPr>
        <w:pStyle w:val="ListParagraph"/>
        <w:numPr>
          <w:ilvl w:val="0"/>
          <w:numId w:val="1"/>
        </w:numPr>
        <w:rPr>
          <w:sz w:val="24"/>
          <w:szCs w:val="24"/>
        </w:rPr>
      </w:pPr>
      <w:r>
        <w:rPr>
          <w:b/>
          <w:bCs/>
          <w:sz w:val="24"/>
          <w:szCs w:val="24"/>
        </w:rPr>
        <w:t xml:space="preserve">Support Sessions: </w:t>
      </w:r>
      <w:r w:rsidR="0088090A" w:rsidRPr="001A56B6">
        <w:rPr>
          <w:sz w:val="24"/>
          <w:szCs w:val="24"/>
        </w:rPr>
        <w:t xml:space="preserve">Attend lunchtime revision and support sessions </w:t>
      </w:r>
      <w:r w:rsidR="00FB2510">
        <w:rPr>
          <w:sz w:val="24"/>
          <w:szCs w:val="24"/>
        </w:rPr>
        <w:t>when you are invited.</w:t>
      </w:r>
    </w:p>
    <w:p w14:paraId="2D12F930" w14:textId="4A25DCCE" w:rsidR="0088090A" w:rsidRPr="001A56B6" w:rsidRDefault="004D7FA9" w:rsidP="0088090A">
      <w:pPr>
        <w:pStyle w:val="ListParagraph"/>
        <w:numPr>
          <w:ilvl w:val="0"/>
          <w:numId w:val="1"/>
        </w:numPr>
        <w:rPr>
          <w:sz w:val="24"/>
          <w:szCs w:val="24"/>
        </w:rPr>
      </w:pPr>
      <w:r>
        <w:rPr>
          <w:b/>
          <w:bCs/>
          <w:sz w:val="24"/>
          <w:szCs w:val="24"/>
        </w:rPr>
        <w:t xml:space="preserve">Speaking: </w:t>
      </w:r>
      <w:r w:rsidR="0088090A" w:rsidRPr="001A56B6">
        <w:rPr>
          <w:sz w:val="24"/>
          <w:szCs w:val="24"/>
        </w:rPr>
        <w:t>Prepare thoroughly for the speaking examination by:</w:t>
      </w:r>
    </w:p>
    <w:p w14:paraId="4BEE7975" w14:textId="2A1DE444" w:rsidR="0088090A" w:rsidRPr="001A56B6" w:rsidRDefault="0088090A" w:rsidP="0088090A">
      <w:pPr>
        <w:pStyle w:val="ListParagraph"/>
        <w:numPr>
          <w:ilvl w:val="0"/>
          <w:numId w:val="4"/>
        </w:numPr>
        <w:rPr>
          <w:sz w:val="24"/>
          <w:szCs w:val="24"/>
        </w:rPr>
      </w:pPr>
      <w:r w:rsidRPr="001A56B6">
        <w:rPr>
          <w:sz w:val="24"/>
          <w:szCs w:val="24"/>
        </w:rPr>
        <w:t xml:space="preserve"> answering general conversation questions on different topics in as much detail as possible. Learn these answers off by heart. Try recording yourself and playing them back to see how you sound. </w:t>
      </w:r>
      <w:r w:rsidR="004D7FA9">
        <w:rPr>
          <w:sz w:val="24"/>
          <w:szCs w:val="24"/>
        </w:rPr>
        <w:t xml:space="preserve">Ask friends and family to test you. </w:t>
      </w:r>
    </w:p>
    <w:p w14:paraId="16B6613C" w14:textId="3D94B4A4" w:rsidR="0088090A" w:rsidRPr="001A56B6" w:rsidRDefault="0088090A" w:rsidP="0088090A">
      <w:pPr>
        <w:pStyle w:val="ListParagraph"/>
        <w:numPr>
          <w:ilvl w:val="0"/>
          <w:numId w:val="4"/>
        </w:numPr>
        <w:rPr>
          <w:sz w:val="24"/>
          <w:szCs w:val="24"/>
        </w:rPr>
      </w:pPr>
      <w:r w:rsidRPr="001A56B6">
        <w:rPr>
          <w:sz w:val="24"/>
          <w:szCs w:val="24"/>
        </w:rPr>
        <w:t xml:space="preserve">preparing and practising role-plays and photo cards using the booklets </w:t>
      </w:r>
      <w:r w:rsidR="004D7FA9">
        <w:rPr>
          <w:sz w:val="24"/>
          <w:szCs w:val="24"/>
        </w:rPr>
        <w:t xml:space="preserve">including the examiner’s role. </w:t>
      </w:r>
    </w:p>
    <w:p w14:paraId="6DBD0B91" w14:textId="1A71BC0C" w:rsidR="0088090A" w:rsidRDefault="004D7FA9" w:rsidP="001A56B6">
      <w:pPr>
        <w:pStyle w:val="ListParagraph"/>
        <w:numPr>
          <w:ilvl w:val="0"/>
          <w:numId w:val="6"/>
        </w:numPr>
        <w:rPr>
          <w:sz w:val="24"/>
          <w:szCs w:val="24"/>
        </w:rPr>
      </w:pPr>
      <w:r>
        <w:rPr>
          <w:b/>
          <w:bCs/>
          <w:sz w:val="24"/>
          <w:szCs w:val="24"/>
        </w:rPr>
        <w:t xml:space="preserve">Grammar: </w:t>
      </w:r>
      <w:r w:rsidR="0088090A" w:rsidRPr="001A56B6">
        <w:rPr>
          <w:sz w:val="24"/>
          <w:szCs w:val="24"/>
        </w:rPr>
        <w:t xml:space="preserve">Read around any grammatical concepts which you find challenging. Use your grammar workbooks, text book and other resources such </w:t>
      </w:r>
      <w:r>
        <w:rPr>
          <w:sz w:val="24"/>
          <w:szCs w:val="24"/>
        </w:rPr>
        <w:t xml:space="preserve">as </w:t>
      </w:r>
      <w:r w:rsidR="00FB2510">
        <w:rPr>
          <w:sz w:val="24"/>
          <w:szCs w:val="24"/>
        </w:rPr>
        <w:t>revision guide</w:t>
      </w:r>
      <w:r>
        <w:rPr>
          <w:sz w:val="24"/>
          <w:szCs w:val="24"/>
        </w:rPr>
        <w:t>s</w:t>
      </w:r>
      <w:r w:rsidR="0075044B" w:rsidRPr="001A56B6">
        <w:rPr>
          <w:sz w:val="24"/>
          <w:szCs w:val="24"/>
        </w:rPr>
        <w:t xml:space="preserve"> </w:t>
      </w:r>
      <w:r>
        <w:rPr>
          <w:sz w:val="24"/>
          <w:szCs w:val="24"/>
        </w:rPr>
        <w:t xml:space="preserve">or </w:t>
      </w:r>
      <w:r w:rsidR="0088090A" w:rsidRPr="001A56B6">
        <w:rPr>
          <w:sz w:val="24"/>
          <w:szCs w:val="24"/>
        </w:rPr>
        <w:t xml:space="preserve">websites to practise these. </w:t>
      </w:r>
      <w:r w:rsidR="001A56B6">
        <w:rPr>
          <w:sz w:val="24"/>
          <w:szCs w:val="24"/>
        </w:rPr>
        <w:t xml:space="preserve">Further German grammar exercises can be found </w:t>
      </w:r>
      <w:r w:rsidR="00FB2510">
        <w:rPr>
          <w:sz w:val="24"/>
          <w:szCs w:val="24"/>
        </w:rPr>
        <w:t>on Teams.</w:t>
      </w:r>
      <w:r w:rsidR="001A56B6">
        <w:rPr>
          <w:sz w:val="24"/>
          <w:szCs w:val="24"/>
        </w:rPr>
        <w:t xml:space="preserve"> </w:t>
      </w:r>
    </w:p>
    <w:p w14:paraId="1847E504" w14:textId="11578DEF" w:rsidR="004D7FA9" w:rsidRDefault="004D7FA9" w:rsidP="001A56B6">
      <w:pPr>
        <w:pStyle w:val="ListParagraph"/>
        <w:numPr>
          <w:ilvl w:val="0"/>
          <w:numId w:val="6"/>
        </w:numPr>
        <w:rPr>
          <w:sz w:val="24"/>
          <w:szCs w:val="24"/>
        </w:rPr>
      </w:pPr>
      <w:r>
        <w:rPr>
          <w:b/>
          <w:bCs/>
          <w:sz w:val="24"/>
          <w:szCs w:val="24"/>
        </w:rPr>
        <w:t>Writing:</w:t>
      </w:r>
      <w:r>
        <w:rPr>
          <w:sz w:val="24"/>
          <w:szCs w:val="24"/>
        </w:rPr>
        <w:t xml:space="preserve"> Practise writing 90 and 150 word tasks using the bank of past tasks. Learn a range of phrases in the past, present and future which you could include for several topics. </w:t>
      </w:r>
    </w:p>
    <w:p w14:paraId="0871B28A" w14:textId="77777777" w:rsidR="001A56B6" w:rsidRPr="001A56B6" w:rsidRDefault="001A56B6" w:rsidP="00FB2510">
      <w:pPr>
        <w:pStyle w:val="ListParagraph"/>
        <w:ind w:left="360"/>
        <w:rPr>
          <w:sz w:val="24"/>
          <w:szCs w:val="24"/>
        </w:rPr>
      </w:pPr>
    </w:p>
    <w:sectPr w:rsidR="001A56B6" w:rsidRPr="001A56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C09F9"/>
    <w:multiLevelType w:val="hybridMultilevel"/>
    <w:tmpl w:val="99BA0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CB5465F"/>
    <w:multiLevelType w:val="hybridMultilevel"/>
    <w:tmpl w:val="B9CAF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85207C"/>
    <w:multiLevelType w:val="hybridMultilevel"/>
    <w:tmpl w:val="53F07C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0D37D80"/>
    <w:multiLevelType w:val="hybridMultilevel"/>
    <w:tmpl w:val="CB249CE2"/>
    <w:lvl w:ilvl="0" w:tplc="0409000F">
      <w:start w:val="1"/>
      <w:numFmt w:val="decimal"/>
      <w:lvlText w:val="%1."/>
      <w:lvlJc w:val="left"/>
      <w:pPr>
        <w:tabs>
          <w:tab w:val="num" w:pos="0"/>
        </w:tabs>
        <w:ind w:left="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5CE87348"/>
    <w:multiLevelType w:val="hybridMultilevel"/>
    <w:tmpl w:val="BC00D7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715770CA"/>
    <w:multiLevelType w:val="hybridMultilevel"/>
    <w:tmpl w:val="BAFAACB6"/>
    <w:lvl w:ilvl="0" w:tplc="DD28F504">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GB" w:vendorID="64" w:dllVersion="4096" w:nlCheck="1" w:checkStyle="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90A"/>
    <w:rsid w:val="00145D17"/>
    <w:rsid w:val="00174975"/>
    <w:rsid w:val="001A56B6"/>
    <w:rsid w:val="002F31F1"/>
    <w:rsid w:val="003A0471"/>
    <w:rsid w:val="004D7FA9"/>
    <w:rsid w:val="005945EA"/>
    <w:rsid w:val="005C1D4C"/>
    <w:rsid w:val="005E3686"/>
    <w:rsid w:val="0075044B"/>
    <w:rsid w:val="0088090A"/>
    <w:rsid w:val="00BC10F9"/>
    <w:rsid w:val="00C016E1"/>
    <w:rsid w:val="00C97DC1"/>
    <w:rsid w:val="00CC6695"/>
    <w:rsid w:val="00FB2510"/>
    <w:rsid w:val="00FF4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0746F"/>
  <w15:chartTrackingRefBased/>
  <w15:docId w15:val="{78332250-6AA2-4275-AD70-8C2B5F1BB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90A"/>
    <w:pPr>
      <w:ind w:left="720"/>
      <w:contextualSpacing/>
    </w:pPr>
  </w:style>
  <w:style w:type="character" w:styleId="Hyperlink">
    <w:name w:val="Hyperlink"/>
    <w:rsid w:val="0088090A"/>
    <w:rPr>
      <w:color w:val="0000FF"/>
      <w:u w:val="single"/>
    </w:rPr>
  </w:style>
  <w:style w:type="character" w:styleId="FollowedHyperlink">
    <w:name w:val="FollowedHyperlink"/>
    <w:basedOn w:val="DefaultParagraphFont"/>
    <w:uiPriority w:val="99"/>
    <w:semiHidden/>
    <w:unhideWhenUsed/>
    <w:rsid w:val="005945EA"/>
    <w:rPr>
      <w:color w:val="954F72" w:themeColor="followedHyperlink"/>
      <w:u w:val="single"/>
    </w:rPr>
  </w:style>
  <w:style w:type="character" w:styleId="UnresolvedMention">
    <w:name w:val="Unresolved Mention"/>
    <w:basedOn w:val="DefaultParagraphFont"/>
    <w:uiPriority w:val="99"/>
    <w:semiHidden/>
    <w:unhideWhenUsed/>
    <w:rsid w:val="004D7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enecalearning.com/classroom/course/66ff4329-876c-4c78-85fa-38a628355b92/section/e74b9ef3-ee04-4a71-9e9d-aee94a224f9e/session" TargetMode="External"/><Relationship Id="rId3" Type="http://schemas.openxmlformats.org/officeDocument/2006/relationships/settings" Target="settings.xml"/><Relationship Id="rId7" Type="http://schemas.openxmlformats.org/officeDocument/2006/relationships/hyperlink" Target="http://www.linguascop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bc.co.uk/bitesize/subjects/z8j2tfr" TargetMode="External"/><Relationship Id="rId11" Type="http://schemas.openxmlformats.org/officeDocument/2006/relationships/theme" Target="theme/theme1.xml"/><Relationship Id="rId5" Type="http://schemas.openxmlformats.org/officeDocument/2006/relationships/hyperlink" Target="http://www.languagesonline.org.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henational.academy/teachers/search?term=german&amp;keyStages=k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Anna Hazelton</cp:lastModifiedBy>
  <cp:revision>5</cp:revision>
  <dcterms:created xsi:type="dcterms:W3CDTF">2021-09-30T09:01:00Z</dcterms:created>
  <dcterms:modified xsi:type="dcterms:W3CDTF">2024-02-22T15:27:00Z</dcterms:modified>
</cp:coreProperties>
</file>